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5CC55EFC" w14:textId="77777777" w:rsidR="003F336A" w:rsidRPr="006F4B50" w:rsidRDefault="003F336A" w:rsidP="003F33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4B50">
        <w:rPr>
          <w:rFonts w:ascii="Times New Roman" w:hAnsi="Times New Roman" w:cs="Times New Roman"/>
          <w:sz w:val="24"/>
          <w:szCs w:val="24"/>
        </w:rPr>
        <w:t xml:space="preserve">Contract No: </w:t>
      </w:r>
      <w:r>
        <w:rPr>
          <w:rFonts w:ascii="Times New Roman" w:hAnsi="Times New Roman" w:cs="Times New Roman"/>
          <w:sz w:val="24"/>
          <w:szCs w:val="24"/>
        </w:rPr>
        <w:t>692M15-20-D-00004</w:t>
      </w:r>
    </w:p>
    <w:p w14:paraId="1AD9C27D" w14:textId="77777777" w:rsidR="003F336A" w:rsidRPr="006F4B50" w:rsidRDefault="003F336A" w:rsidP="003F33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ARA </w:t>
      </w:r>
      <w:r w:rsidRPr="006F4B50">
        <w:rPr>
          <w:rFonts w:ascii="Times New Roman" w:hAnsi="Times New Roman" w:cs="Times New Roman"/>
          <w:sz w:val="24"/>
          <w:szCs w:val="24"/>
        </w:rPr>
        <w:t>TO 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F4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Structural Airport Pavement NDT and Evaluation</w:t>
      </w:r>
    </w:p>
    <w:p w14:paraId="2F070031" w14:textId="77777777" w:rsidR="003F336A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5.1.1.2 CC9 NDT Data Collection (Task 4.1.1.2)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23CCAA65" w:rsidR="00A628D6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Device: GPR – NDT Van</w:t>
      </w:r>
    </w:p>
    <w:p w14:paraId="48DCA673" w14:textId="0D3F813C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Survey: </w:t>
      </w:r>
      <w:proofErr w:type="spellStart"/>
      <w:r w:rsidR="00D378DF">
        <w:rPr>
          <w:rFonts w:ascii="Times New Roman" w:hAnsi="Times New Roman"/>
          <w:sz w:val="24"/>
          <w:szCs w:val="24"/>
        </w:rPr>
        <w:t>Nont</w:t>
      </w:r>
      <w:r>
        <w:rPr>
          <w:rFonts w:ascii="Times New Roman" w:hAnsi="Times New Roman"/>
          <w:sz w:val="24"/>
          <w:szCs w:val="24"/>
        </w:rPr>
        <w:t>rafficking</w:t>
      </w:r>
      <w:proofErr w:type="spellEnd"/>
      <w:r>
        <w:rPr>
          <w:rFonts w:ascii="Times New Roman" w:hAnsi="Times New Roman"/>
          <w:sz w:val="24"/>
          <w:szCs w:val="24"/>
        </w:rPr>
        <w:t xml:space="preserve"> 202</w:t>
      </w:r>
      <w:r w:rsidR="00330A38">
        <w:rPr>
          <w:rFonts w:ascii="Times New Roman" w:hAnsi="Times New Roman"/>
          <w:sz w:val="24"/>
          <w:szCs w:val="24"/>
        </w:rPr>
        <w:t>20214</w:t>
      </w:r>
    </w:p>
    <w:p w14:paraId="53EA681C" w14:textId="35FF02B4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Date: </w:t>
      </w:r>
      <w:r w:rsidR="00330A38">
        <w:rPr>
          <w:rFonts w:ascii="Times New Roman" w:hAnsi="Times New Roman"/>
          <w:sz w:val="24"/>
          <w:szCs w:val="24"/>
        </w:rPr>
        <w:t>2/17</w:t>
      </w:r>
      <w:r>
        <w:rPr>
          <w:rFonts w:ascii="Times New Roman" w:hAnsi="Times New Roman"/>
          <w:sz w:val="24"/>
          <w:szCs w:val="24"/>
        </w:rPr>
        <w:t>/202</w:t>
      </w:r>
      <w:r w:rsidR="00330A38">
        <w:rPr>
          <w:rFonts w:ascii="Times New Roman" w:hAnsi="Times New Roman"/>
          <w:sz w:val="24"/>
          <w:szCs w:val="24"/>
        </w:rPr>
        <w:t>2</w:t>
      </w:r>
    </w:p>
    <w:p w14:paraId="62A8EE4F" w14:textId="1DCC5C90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774237">
        <w:rPr>
          <w:rFonts w:ascii="Times New Roman" w:hAnsi="Times New Roman"/>
          <w:sz w:val="24"/>
          <w:szCs w:val="24"/>
        </w:rPr>
        <w:t xml:space="preserve">Operators: </w:t>
      </w:r>
      <w:r w:rsidR="004649A7">
        <w:rPr>
          <w:rFonts w:ascii="Times New Roman" w:hAnsi="Times New Roman"/>
          <w:sz w:val="24"/>
          <w:szCs w:val="24"/>
        </w:rPr>
        <w:t>Douglas Evans</w:t>
      </w:r>
      <w:r w:rsidR="00D378DF">
        <w:rPr>
          <w:rFonts w:ascii="Times New Roman" w:hAnsi="Times New Roman"/>
          <w:sz w:val="24"/>
          <w:szCs w:val="24"/>
        </w:rPr>
        <w:t>, John Mazzagatti</w:t>
      </w:r>
    </w:p>
    <w:p w14:paraId="29112200" w14:textId="3D3CE238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CB200D">
        <w:rPr>
          <w:rFonts w:ascii="Times New Roman" w:hAnsi="Times New Roman"/>
          <w:sz w:val="24"/>
          <w:szCs w:val="24"/>
        </w:rPr>
        <w:t xml:space="preserve">Folder Name: </w:t>
      </w:r>
      <w:r w:rsidR="009555C2" w:rsidRPr="00CB200D">
        <w:rPr>
          <w:rFonts w:ascii="Times New Roman" w:hAnsi="Times New Roman"/>
          <w:sz w:val="24"/>
          <w:szCs w:val="24"/>
        </w:rPr>
        <w:t>202</w:t>
      </w:r>
      <w:r w:rsidR="00330A38">
        <w:rPr>
          <w:rFonts w:ascii="Times New Roman" w:hAnsi="Times New Roman"/>
          <w:sz w:val="24"/>
          <w:szCs w:val="24"/>
        </w:rPr>
        <w:t>20217</w:t>
      </w:r>
      <w:r w:rsidR="0040282A" w:rsidRPr="00CB200D">
        <w:rPr>
          <w:rFonts w:ascii="Times New Roman" w:hAnsi="Times New Roman"/>
          <w:sz w:val="24"/>
          <w:szCs w:val="24"/>
        </w:rPr>
        <w:t xml:space="preserve"> </w:t>
      </w:r>
      <w:r w:rsidR="00B35BE8" w:rsidRPr="00CB200D">
        <w:rPr>
          <w:rFonts w:ascii="Times New Roman" w:hAnsi="Times New Roman"/>
          <w:sz w:val="24"/>
          <w:szCs w:val="24"/>
        </w:rPr>
        <w:t>GPR Van</w:t>
      </w:r>
      <w:r w:rsidR="00C01DED" w:rsidRPr="00CB200D">
        <w:rPr>
          <w:rFonts w:ascii="Times New Roman" w:hAnsi="Times New Roman"/>
          <w:sz w:val="24"/>
          <w:szCs w:val="24"/>
        </w:rPr>
        <w:t xml:space="preserve"> CC9 </w:t>
      </w:r>
      <w:r w:rsidR="00D378DF">
        <w:rPr>
          <w:rFonts w:ascii="Times New Roman" w:hAnsi="Times New Roman"/>
          <w:sz w:val="24"/>
          <w:szCs w:val="24"/>
        </w:rPr>
        <w:t>Nont</w:t>
      </w:r>
      <w:r w:rsidR="00803535">
        <w:rPr>
          <w:rFonts w:ascii="Times New Roman" w:hAnsi="Times New Roman"/>
          <w:sz w:val="24"/>
          <w:szCs w:val="24"/>
        </w:rPr>
        <w:t>raffic</w:t>
      </w:r>
      <w:r w:rsidR="001F069F" w:rsidRPr="00CB200D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7C380B14" w:rsidR="005A2F30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File Formats: DZT, DZX</w:t>
      </w:r>
    </w:p>
    <w:p w14:paraId="47F1601F" w14:textId="6E9604FB" w:rsidR="00DE668C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 w:rsidRPr="00B35BE8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Pr="00B15E7F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AA9A4E" w14:textId="5AFF1DD1" w:rsidR="0038145F" w:rsidRPr="00B15E7F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5E7F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B15E7F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B15E7F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6CCCD891" w14:textId="6F29B375" w:rsidR="00514957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Six (6) l</w:t>
      </w:r>
      <w:r w:rsidR="00514957" w:rsidRPr="00B15E7F">
        <w:rPr>
          <w:rFonts w:ascii="Times New Roman" w:hAnsi="Times New Roman" w:cs="Times New Roman"/>
          <w:sz w:val="24"/>
          <w:szCs w:val="24"/>
        </w:rPr>
        <w:t>ongitudinal surv</w:t>
      </w:r>
      <w:r w:rsidRPr="00B15E7F">
        <w:rPr>
          <w:rFonts w:ascii="Times New Roman" w:hAnsi="Times New Roman" w:cs="Times New Roman"/>
          <w:sz w:val="24"/>
          <w:szCs w:val="24"/>
        </w:rPr>
        <w:t>ey lines collected at -17.25, -15.00, -12.75, +12.75, +15.00, +17.25 ft. offsets while traveling from Station 0+00 to Station 3+00 (West to East)</w:t>
      </w:r>
      <w:r w:rsidR="00514957" w:rsidRPr="00B15E7F">
        <w:rPr>
          <w:rFonts w:ascii="Times New Roman" w:hAnsi="Times New Roman" w:cs="Times New Roman"/>
          <w:sz w:val="24"/>
          <w:szCs w:val="24"/>
        </w:rPr>
        <w:t>.</w:t>
      </w:r>
    </w:p>
    <w:p w14:paraId="290F80B3" w14:textId="65E0A001" w:rsidR="00454B44" w:rsidRDefault="00454B44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Metal plate calibration performed before and after testing.</w:t>
      </w:r>
      <w:r w:rsidR="00E64191">
        <w:rPr>
          <w:rFonts w:ascii="Times New Roman" w:hAnsi="Times New Roman" w:cs="Times New Roman"/>
          <w:sz w:val="24"/>
          <w:szCs w:val="24"/>
        </w:rPr>
        <w:t xml:space="preserve"> No bounce test performed, as per GSSI recommendations.</w:t>
      </w:r>
    </w:p>
    <w:p w14:paraId="588643C7" w14:textId="5E09625D" w:rsidR="00B35BE8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Data collected simultaneously with both 400 MHz ground-coupled and 2.0 GHz air-coupled antennas.</w:t>
      </w:r>
    </w:p>
    <w:p w14:paraId="4F0D45A2" w14:textId="2979B5CC" w:rsidR="00152DF7" w:rsidRPr="00152DF7" w:rsidRDefault="00152DF7" w:rsidP="00152DF7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400 MHz Range: 25 ns, 2.0 GHz Range: 14 ns (See 08/06/2021 notes)</w:t>
      </w:r>
    </w:p>
    <w:p w14:paraId="32E68C4B" w14:textId="48D2838B" w:rsidR="00A20017" w:rsidRPr="00B15E7F" w:rsidRDefault="00A2001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Begin with air-coupled antenna centered on transverse blue line at Station 0+00.</w:t>
      </w:r>
    </w:p>
    <w:p w14:paraId="4048DFE8" w14:textId="3C82AF45" w:rsidR="00B35BE8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Data for both antennas are contained in the same file.</w:t>
      </w:r>
    </w:p>
    <w:p w14:paraId="3FE6B539" w14:textId="7F6C871C" w:rsidR="0038145F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Each survey has 2 files, one each in DZT and DZX</w:t>
      </w:r>
      <w:r w:rsidR="0038145F" w:rsidRPr="00B15E7F">
        <w:rPr>
          <w:rFonts w:ascii="Times New Roman" w:hAnsi="Times New Roman"/>
          <w:sz w:val="24"/>
          <w:szCs w:val="24"/>
        </w:rPr>
        <w:t xml:space="preserve"> formats.</w:t>
      </w:r>
      <w:r w:rsidR="0038145F" w:rsidRPr="00B15E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92AE1" w14:textId="2C73B1A7" w:rsidR="00E440AA" w:rsidRPr="00B15E7F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FC5AA2" w14:textId="4A62C247" w:rsidR="006916B3" w:rsidRPr="004B521A" w:rsidRDefault="00454B44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  <w:u w:val="single"/>
        </w:rPr>
        <w:t>Test File</w:t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7D16FDFF" w14:textId="22BE7CB0" w:rsidR="00454B44" w:rsidRPr="004B521A" w:rsidRDefault="00454B44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Metal Plate Pre-Test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4649A7" w:rsidRPr="004B521A">
        <w:rPr>
          <w:rFonts w:ascii="Times New Roman" w:hAnsi="Times New Roman" w:cs="Times New Roman"/>
          <w:sz w:val="24"/>
          <w:szCs w:val="24"/>
        </w:rPr>
        <w:t>2</w:t>
      </w:r>
      <w:r w:rsidR="00330A38">
        <w:rPr>
          <w:rFonts w:ascii="Times New Roman" w:hAnsi="Times New Roman" w:cs="Times New Roman"/>
          <w:sz w:val="24"/>
          <w:szCs w:val="24"/>
        </w:rPr>
        <w:t>71</w:t>
      </w:r>
    </w:p>
    <w:p w14:paraId="0EAFD89F" w14:textId="10CB30F1" w:rsidR="00B35BE8" w:rsidRPr="004B521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-</w:t>
      </w:r>
      <w:r w:rsidR="00B503C0" w:rsidRPr="004B521A">
        <w:rPr>
          <w:rFonts w:ascii="Times New Roman" w:hAnsi="Times New Roman" w:cs="Times New Roman"/>
          <w:sz w:val="24"/>
          <w:szCs w:val="24"/>
        </w:rPr>
        <w:t>17.25</w:t>
      </w:r>
      <w:r w:rsidR="00B36E58" w:rsidRPr="004B521A">
        <w:rPr>
          <w:rFonts w:ascii="Times New Roman" w:hAnsi="Times New Roman" w:cs="Times New Roman"/>
          <w:sz w:val="24"/>
          <w:szCs w:val="24"/>
        </w:rPr>
        <w:t>’ (North)</w:t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D378DF" w:rsidRPr="004B521A">
        <w:rPr>
          <w:rFonts w:ascii="Times New Roman" w:hAnsi="Times New Roman" w:cs="Times New Roman"/>
          <w:sz w:val="24"/>
          <w:szCs w:val="24"/>
        </w:rPr>
        <w:t>2</w:t>
      </w:r>
      <w:r w:rsidR="00330A38">
        <w:rPr>
          <w:rFonts w:ascii="Times New Roman" w:hAnsi="Times New Roman" w:cs="Times New Roman"/>
          <w:sz w:val="24"/>
          <w:szCs w:val="24"/>
        </w:rPr>
        <w:t>72</w:t>
      </w:r>
    </w:p>
    <w:p w14:paraId="293E3967" w14:textId="392A2F85" w:rsidR="00B35BE8" w:rsidRPr="004B521A" w:rsidRDefault="00B35BE8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-15.00’ (North)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D378DF" w:rsidRPr="004B521A">
        <w:rPr>
          <w:rFonts w:ascii="Times New Roman" w:hAnsi="Times New Roman" w:cs="Times New Roman"/>
          <w:sz w:val="24"/>
          <w:szCs w:val="24"/>
        </w:rPr>
        <w:t>2</w:t>
      </w:r>
      <w:r w:rsidR="00330A38">
        <w:rPr>
          <w:rFonts w:ascii="Times New Roman" w:hAnsi="Times New Roman" w:cs="Times New Roman"/>
          <w:sz w:val="24"/>
          <w:szCs w:val="24"/>
        </w:rPr>
        <w:t>73</w:t>
      </w:r>
    </w:p>
    <w:p w14:paraId="682DB1A5" w14:textId="6BEBDCA7" w:rsidR="006916B3" w:rsidRPr="004B521A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-</w:t>
      </w:r>
      <w:r w:rsidR="00B503C0" w:rsidRPr="004B521A">
        <w:rPr>
          <w:rFonts w:ascii="Times New Roman" w:hAnsi="Times New Roman" w:cs="Times New Roman"/>
          <w:sz w:val="24"/>
          <w:szCs w:val="24"/>
        </w:rPr>
        <w:t>12.75</w:t>
      </w:r>
      <w:r w:rsidRPr="004B521A">
        <w:rPr>
          <w:rFonts w:ascii="Times New Roman" w:hAnsi="Times New Roman" w:cs="Times New Roman"/>
          <w:sz w:val="24"/>
          <w:szCs w:val="24"/>
        </w:rPr>
        <w:t>’ (North)</w:t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D378DF" w:rsidRPr="004B521A">
        <w:rPr>
          <w:rFonts w:ascii="Times New Roman" w:hAnsi="Times New Roman" w:cs="Times New Roman"/>
          <w:sz w:val="24"/>
          <w:szCs w:val="24"/>
        </w:rPr>
        <w:t>2</w:t>
      </w:r>
      <w:r w:rsidR="00330A38">
        <w:rPr>
          <w:rFonts w:ascii="Times New Roman" w:hAnsi="Times New Roman" w:cs="Times New Roman"/>
          <w:sz w:val="24"/>
          <w:szCs w:val="24"/>
        </w:rPr>
        <w:t>74</w:t>
      </w:r>
    </w:p>
    <w:p w14:paraId="155427B2" w14:textId="2B2467BF" w:rsidR="006916B3" w:rsidRPr="004B521A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+1</w:t>
      </w:r>
      <w:r w:rsidR="00B503C0" w:rsidRPr="004B521A">
        <w:rPr>
          <w:rFonts w:ascii="Times New Roman" w:hAnsi="Times New Roman" w:cs="Times New Roman"/>
          <w:sz w:val="24"/>
          <w:szCs w:val="24"/>
        </w:rPr>
        <w:t>2.75</w:t>
      </w:r>
      <w:r w:rsidR="00B35BE8" w:rsidRPr="004B521A">
        <w:rPr>
          <w:rFonts w:ascii="Times New Roman" w:hAnsi="Times New Roman" w:cs="Times New Roman"/>
          <w:sz w:val="24"/>
          <w:szCs w:val="24"/>
        </w:rPr>
        <w:t>’ (South)</w:t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D378DF" w:rsidRPr="004B521A">
        <w:rPr>
          <w:rFonts w:ascii="Times New Roman" w:hAnsi="Times New Roman" w:cs="Times New Roman"/>
          <w:sz w:val="24"/>
          <w:szCs w:val="24"/>
        </w:rPr>
        <w:t>2</w:t>
      </w:r>
      <w:r w:rsidR="00330A38">
        <w:rPr>
          <w:rFonts w:ascii="Times New Roman" w:hAnsi="Times New Roman" w:cs="Times New Roman"/>
          <w:sz w:val="24"/>
          <w:szCs w:val="24"/>
        </w:rPr>
        <w:t>75</w:t>
      </w:r>
    </w:p>
    <w:p w14:paraId="57D7C3A7" w14:textId="0E92CF51" w:rsidR="00B35BE8" w:rsidRPr="004B521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+15.00’ (South)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D378DF" w:rsidRPr="004B521A">
        <w:rPr>
          <w:rFonts w:ascii="Times New Roman" w:hAnsi="Times New Roman" w:cs="Times New Roman"/>
          <w:sz w:val="24"/>
          <w:szCs w:val="24"/>
        </w:rPr>
        <w:t>2</w:t>
      </w:r>
      <w:r w:rsidR="00330A38">
        <w:rPr>
          <w:rFonts w:ascii="Times New Roman" w:hAnsi="Times New Roman" w:cs="Times New Roman"/>
          <w:sz w:val="24"/>
          <w:szCs w:val="24"/>
        </w:rPr>
        <w:t>76</w:t>
      </w:r>
    </w:p>
    <w:p w14:paraId="6CAAF403" w14:textId="621F11B3" w:rsidR="00B35BE8" w:rsidRPr="004B521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+1</w:t>
      </w:r>
      <w:r w:rsidR="00B503C0" w:rsidRPr="004B521A">
        <w:rPr>
          <w:rFonts w:ascii="Times New Roman" w:hAnsi="Times New Roman" w:cs="Times New Roman"/>
          <w:sz w:val="24"/>
          <w:szCs w:val="24"/>
        </w:rPr>
        <w:t>7.25</w:t>
      </w:r>
      <w:r w:rsidRPr="004B521A">
        <w:rPr>
          <w:rFonts w:ascii="Times New Roman" w:hAnsi="Times New Roman" w:cs="Times New Roman"/>
          <w:sz w:val="24"/>
          <w:szCs w:val="24"/>
        </w:rPr>
        <w:t>’ (South)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D378DF" w:rsidRPr="004B521A">
        <w:rPr>
          <w:rFonts w:ascii="Times New Roman" w:hAnsi="Times New Roman" w:cs="Times New Roman"/>
          <w:sz w:val="24"/>
          <w:szCs w:val="24"/>
        </w:rPr>
        <w:t>2</w:t>
      </w:r>
      <w:r w:rsidR="00330A38">
        <w:rPr>
          <w:rFonts w:ascii="Times New Roman" w:hAnsi="Times New Roman" w:cs="Times New Roman"/>
          <w:sz w:val="24"/>
          <w:szCs w:val="24"/>
        </w:rPr>
        <w:t>77</w:t>
      </w:r>
    </w:p>
    <w:p w14:paraId="0E53E9BC" w14:textId="07698484" w:rsidR="00B35BE8" w:rsidRDefault="00454B44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Metal Plate Post-Test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D378DF" w:rsidRPr="004B521A">
        <w:rPr>
          <w:rFonts w:ascii="Times New Roman" w:hAnsi="Times New Roman" w:cs="Times New Roman"/>
          <w:sz w:val="24"/>
          <w:szCs w:val="24"/>
        </w:rPr>
        <w:t>2</w:t>
      </w:r>
      <w:r w:rsidR="00330A38">
        <w:rPr>
          <w:rFonts w:ascii="Times New Roman" w:hAnsi="Times New Roman" w:cs="Times New Roman"/>
          <w:sz w:val="24"/>
          <w:szCs w:val="24"/>
        </w:rPr>
        <w:t>78</w:t>
      </w:r>
    </w:p>
    <w:p w14:paraId="5BDEBFA5" w14:textId="77777777" w:rsidR="00454B44" w:rsidRPr="00B15E7F" w:rsidRDefault="00454B44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F3D976" w14:textId="4A448225" w:rsidR="003F336A" w:rsidRPr="00B15E7F" w:rsidRDefault="003F336A" w:rsidP="0012062A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E7F">
        <w:rPr>
          <w:rFonts w:ascii="Times New Roman" w:hAnsi="Times New Roman" w:cs="Times New Roman"/>
          <w:b/>
          <w:bCs/>
          <w:sz w:val="24"/>
          <w:szCs w:val="24"/>
          <w:u w:val="single"/>
        </w:rPr>
        <w:t>Survey Notes</w:t>
      </w:r>
    </w:p>
    <w:p w14:paraId="1F4BD801" w14:textId="43A9F937" w:rsidR="00803535" w:rsidRPr="0041348E" w:rsidRDefault="00E5040A" w:rsidP="0041348E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Dataset 202</w:t>
      </w:r>
      <w:r w:rsidR="00330A38">
        <w:rPr>
          <w:rFonts w:ascii="Times New Roman" w:hAnsi="Times New Roman" w:cs="Times New Roman"/>
          <w:sz w:val="24"/>
          <w:szCs w:val="24"/>
        </w:rPr>
        <w:t>20214 in</w:t>
      </w:r>
      <w:r>
        <w:rPr>
          <w:rFonts w:ascii="Times New Roman" w:hAnsi="Times New Roman" w:cs="Times New Roman"/>
          <w:sz w:val="24"/>
          <w:szCs w:val="24"/>
        </w:rPr>
        <w:t xml:space="preserve">cludes </w:t>
      </w:r>
      <w:r w:rsidR="00D378D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days of trafficking over </w:t>
      </w:r>
      <w:r w:rsidR="001575E0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weeks (</w:t>
      </w:r>
      <w:r w:rsidR="00330A38">
        <w:rPr>
          <w:rFonts w:ascii="Times New Roman" w:hAnsi="Times New Roman" w:cs="Times New Roman"/>
          <w:sz w:val="24"/>
          <w:szCs w:val="24"/>
        </w:rPr>
        <w:t>11/30/2021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330A38">
        <w:rPr>
          <w:rFonts w:ascii="Times New Roman" w:hAnsi="Times New Roman" w:cs="Times New Roman"/>
          <w:sz w:val="24"/>
          <w:szCs w:val="24"/>
        </w:rPr>
        <w:t>2/14/2022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41418FEC" w14:textId="25B15663" w:rsidR="003F336A" w:rsidRDefault="00B15E7F" w:rsidP="00B15E7F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One blue GPR cable has nick in sheathing and is temporarily repaired with electrical tape (observed and repaired prior to ARA taking over operations on 07/01/21</w:t>
      </w:r>
      <w:r w:rsidR="004649A7">
        <w:rPr>
          <w:rFonts w:ascii="Times New Roman" w:hAnsi="Times New Roman" w:cs="Times New Roman"/>
          <w:sz w:val="24"/>
          <w:szCs w:val="24"/>
        </w:rPr>
        <w:t>)</w:t>
      </w:r>
      <w:r w:rsidRPr="00B15E7F">
        <w:rPr>
          <w:rFonts w:ascii="Times New Roman" w:hAnsi="Times New Roman" w:cs="Times New Roman"/>
          <w:sz w:val="24"/>
          <w:szCs w:val="24"/>
        </w:rPr>
        <w:t>. Should be replaced.</w:t>
      </w:r>
    </w:p>
    <w:sectPr w:rsidR="003F336A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2C36B2" w14:textId="77777777" w:rsidR="004A2C56" w:rsidRDefault="004A2C56" w:rsidP="002409C1">
      <w:pPr>
        <w:spacing w:after="0" w:line="240" w:lineRule="auto"/>
      </w:pPr>
      <w:r>
        <w:separator/>
      </w:r>
    </w:p>
  </w:endnote>
  <w:endnote w:type="continuationSeparator" w:id="0">
    <w:p w14:paraId="22FA514C" w14:textId="77777777" w:rsidR="004A2C56" w:rsidRDefault="004A2C56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3CA5BD" w14:textId="77777777" w:rsidR="004A2C56" w:rsidRDefault="004A2C56" w:rsidP="002409C1">
      <w:pPr>
        <w:spacing w:after="0" w:line="240" w:lineRule="auto"/>
      </w:pPr>
      <w:r>
        <w:separator/>
      </w:r>
    </w:p>
  </w:footnote>
  <w:footnote w:type="continuationSeparator" w:id="0">
    <w:p w14:paraId="2F26418F" w14:textId="77777777" w:rsidR="004A2C56" w:rsidRDefault="004A2C56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3EA71940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6E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61E28"/>
    <w:multiLevelType w:val="hybridMultilevel"/>
    <w:tmpl w:val="5D1E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1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30"/>
  </w:num>
  <w:num w:numId="36">
    <w:abstractNumId w:val="23"/>
  </w:num>
  <w:num w:numId="37">
    <w:abstractNumId w:val="28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8E5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56F80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CA5"/>
    <w:rsid w:val="00086F87"/>
    <w:rsid w:val="000877A7"/>
    <w:rsid w:val="00092350"/>
    <w:rsid w:val="000923C3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21D"/>
    <w:rsid w:val="00152640"/>
    <w:rsid w:val="00152DF7"/>
    <w:rsid w:val="00153EAB"/>
    <w:rsid w:val="0015554F"/>
    <w:rsid w:val="00156AC0"/>
    <w:rsid w:val="00156DE0"/>
    <w:rsid w:val="001575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6E55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0A38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36A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48E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5C9B"/>
    <w:rsid w:val="00446097"/>
    <w:rsid w:val="00451230"/>
    <w:rsid w:val="004516DB"/>
    <w:rsid w:val="00451D85"/>
    <w:rsid w:val="0045386A"/>
    <w:rsid w:val="0045488D"/>
    <w:rsid w:val="00454B44"/>
    <w:rsid w:val="00455CEC"/>
    <w:rsid w:val="0045685A"/>
    <w:rsid w:val="00460D7E"/>
    <w:rsid w:val="004613CB"/>
    <w:rsid w:val="00462347"/>
    <w:rsid w:val="00462E7B"/>
    <w:rsid w:val="00463CF1"/>
    <w:rsid w:val="00464640"/>
    <w:rsid w:val="004649A7"/>
    <w:rsid w:val="00465192"/>
    <w:rsid w:val="00466D64"/>
    <w:rsid w:val="00467443"/>
    <w:rsid w:val="00470FC8"/>
    <w:rsid w:val="00472124"/>
    <w:rsid w:val="0047231A"/>
    <w:rsid w:val="004726FA"/>
    <w:rsid w:val="00474DA3"/>
    <w:rsid w:val="00475405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C56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521A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208E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3640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97E12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33FE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049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ADB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059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4A56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237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6446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535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33C1"/>
    <w:rsid w:val="008944A0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0161"/>
    <w:rsid w:val="008E1D62"/>
    <w:rsid w:val="008E2A8D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38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5A1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555C2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1F98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40A0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18A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5E7F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0D2F"/>
    <w:rsid w:val="00B317CA"/>
    <w:rsid w:val="00B32259"/>
    <w:rsid w:val="00B33305"/>
    <w:rsid w:val="00B3394C"/>
    <w:rsid w:val="00B33C35"/>
    <w:rsid w:val="00B34474"/>
    <w:rsid w:val="00B35BE8"/>
    <w:rsid w:val="00B35F55"/>
    <w:rsid w:val="00B36E58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38E8"/>
    <w:rsid w:val="00CA450F"/>
    <w:rsid w:val="00CA52D5"/>
    <w:rsid w:val="00CB0B2C"/>
    <w:rsid w:val="00CB1026"/>
    <w:rsid w:val="00CB200D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8DF"/>
    <w:rsid w:val="00D37EB0"/>
    <w:rsid w:val="00D44784"/>
    <w:rsid w:val="00D44B8C"/>
    <w:rsid w:val="00D44D59"/>
    <w:rsid w:val="00D455DE"/>
    <w:rsid w:val="00D45C19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54BB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40A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96F"/>
    <w:rsid w:val="00E63F78"/>
    <w:rsid w:val="00E64191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0FC1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9FBA7-BC05-479E-8DC1-55AFEF7F6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722DFB-A994-4B1E-804B-FF417B9C8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Douglas Evans</cp:lastModifiedBy>
  <cp:revision>32</cp:revision>
  <cp:lastPrinted>2018-08-23T16:17:00Z</cp:lastPrinted>
  <dcterms:created xsi:type="dcterms:W3CDTF">2021-06-18T14:48:00Z</dcterms:created>
  <dcterms:modified xsi:type="dcterms:W3CDTF">2022-02-18T15:23:00Z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